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0E53" w:rsidRPr="008A0E53" w:rsidRDefault="008A0E53" w:rsidP="008A0E53">
      <w:pPr>
        <w:jc w:val="center"/>
        <w:rPr>
          <w:rFonts w:ascii="Century Gothic" w:hAnsi="Century Gothic"/>
          <w:sz w:val="44"/>
          <w:lang w:val="es-ES"/>
        </w:rPr>
      </w:pPr>
      <w:r w:rsidRPr="008A0E53">
        <w:rPr>
          <w:rFonts w:ascii="Century Gothic" w:hAnsi="Century Gothic"/>
          <w:sz w:val="44"/>
          <w:lang w:val="es-ES"/>
        </w:rPr>
        <w:t>INVITACION</w:t>
      </w:r>
    </w:p>
    <w:p w:rsidR="008A0E53" w:rsidRPr="008A0E53" w:rsidRDefault="008A0E53" w:rsidP="008A0E53">
      <w:pPr>
        <w:jc w:val="center"/>
        <w:rPr>
          <w:rFonts w:ascii="Century Gothic" w:hAnsi="Century Gothic"/>
          <w:sz w:val="44"/>
          <w:lang w:val="es-ES"/>
        </w:rPr>
      </w:pPr>
      <w:r w:rsidRPr="008A0E53">
        <w:rPr>
          <w:rFonts w:ascii="Century Gothic" w:hAnsi="Century Gothic"/>
          <w:sz w:val="44"/>
          <w:lang w:val="es-ES"/>
        </w:rPr>
        <w:t xml:space="preserve">AUDIENCIA PÚBLICA DE </w:t>
      </w:r>
    </w:p>
    <w:p w:rsidR="00882010" w:rsidRPr="008A0E53" w:rsidRDefault="008A0E53" w:rsidP="008A0E53">
      <w:pPr>
        <w:jc w:val="center"/>
        <w:rPr>
          <w:rFonts w:ascii="Century Gothic" w:hAnsi="Century Gothic"/>
          <w:sz w:val="44"/>
          <w:lang w:val="es-ES"/>
        </w:rPr>
      </w:pPr>
      <w:r w:rsidRPr="008A0E53">
        <w:rPr>
          <w:rFonts w:ascii="Century Gothic" w:hAnsi="Century Gothic"/>
          <w:sz w:val="44"/>
          <w:lang w:val="es-ES"/>
        </w:rPr>
        <w:t>RENDICIÓN DE CUENTAS</w:t>
      </w:r>
    </w:p>
    <w:p w:rsidR="008A0E53" w:rsidRDefault="008A0E53" w:rsidP="008A0E53">
      <w:pPr>
        <w:jc w:val="center"/>
        <w:rPr>
          <w:rFonts w:ascii="Century Gothic" w:hAnsi="Century Gothic"/>
          <w:b/>
          <w:sz w:val="44"/>
          <w:lang w:val="es-ES"/>
        </w:rPr>
      </w:pPr>
      <w:r w:rsidRPr="008A0E53">
        <w:rPr>
          <w:rFonts w:ascii="Century Gothic" w:hAnsi="Century Gothic"/>
          <w:b/>
          <w:sz w:val="44"/>
          <w:lang w:val="es-ES"/>
        </w:rPr>
        <w:t>ESTABLECIMIENTO PÚBLICO AMBIENTAL DISTRITO DE BUENAV</w:t>
      </w:r>
      <w:r w:rsidR="00E368D4">
        <w:rPr>
          <w:rFonts w:ascii="Century Gothic" w:hAnsi="Century Gothic"/>
          <w:b/>
          <w:sz w:val="44"/>
          <w:lang w:val="es-ES"/>
        </w:rPr>
        <w:t>E</w:t>
      </w:r>
      <w:r w:rsidRPr="008A0E53">
        <w:rPr>
          <w:rFonts w:ascii="Century Gothic" w:hAnsi="Century Gothic"/>
          <w:b/>
          <w:sz w:val="44"/>
          <w:lang w:val="es-ES"/>
        </w:rPr>
        <w:t>NTURA</w:t>
      </w:r>
    </w:p>
    <w:p w:rsidR="008A0E53" w:rsidRDefault="00976A0C" w:rsidP="008A0E53">
      <w:pPr>
        <w:jc w:val="center"/>
        <w:rPr>
          <w:rFonts w:ascii="Century Gothic" w:hAnsi="Century Gothic"/>
          <w:sz w:val="52"/>
          <w:lang w:val="es-ES"/>
        </w:rPr>
      </w:pPr>
      <w:r>
        <w:rPr>
          <w:rFonts w:ascii="Century Gothic" w:hAnsi="Century Gothic"/>
          <w:sz w:val="44"/>
          <w:lang w:val="es-ES"/>
        </w:rPr>
        <w:t>VIGENCIA 2022</w:t>
      </w:r>
    </w:p>
    <w:p w:rsidR="008A0E53" w:rsidRDefault="008A0E53" w:rsidP="008A0E53">
      <w:pPr>
        <w:jc w:val="center"/>
        <w:rPr>
          <w:rFonts w:ascii="Century Gothic" w:hAnsi="Century Gothic"/>
          <w:sz w:val="52"/>
          <w:lang w:val="es-ES"/>
        </w:rPr>
      </w:pPr>
    </w:p>
    <w:p w:rsidR="008A0E53" w:rsidRDefault="00666883" w:rsidP="008A0E53">
      <w:pPr>
        <w:jc w:val="center"/>
        <w:rPr>
          <w:rFonts w:ascii="Century Gothic" w:hAnsi="Century Gothic"/>
          <w:sz w:val="44"/>
          <w:lang w:val="es-ES"/>
        </w:rPr>
      </w:pPr>
      <w:r>
        <w:rPr>
          <w:rFonts w:ascii="Century Gothic" w:hAnsi="Century Gothic"/>
          <w:color w:val="FF0000"/>
          <w:sz w:val="44"/>
          <w:lang w:val="es-ES"/>
        </w:rPr>
        <w:t>Mayo 10 de 2023</w:t>
      </w:r>
      <w:r w:rsidR="00976A0C" w:rsidRPr="00976A0C">
        <w:rPr>
          <w:rFonts w:ascii="Century Gothic" w:hAnsi="Century Gothic"/>
          <w:color w:val="FF0000"/>
          <w:sz w:val="44"/>
          <w:lang w:val="es-ES"/>
        </w:rPr>
        <w:t xml:space="preserve"> </w:t>
      </w:r>
      <w:r w:rsidR="00976A0C" w:rsidRPr="00976A0C">
        <w:rPr>
          <w:rFonts w:ascii="Century Gothic" w:hAnsi="Century Gothic"/>
          <w:color w:val="000000" w:themeColor="text1"/>
          <w:sz w:val="44"/>
          <w:lang w:val="es-ES"/>
        </w:rPr>
        <w:t>a</w:t>
      </w:r>
      <w:r w:rsidR="008A0E53">
        <w:rPr>
          <w:rFonts w:ascii="Century Gothic" w:hAnsi="Century Gothic"/>
          <w:sz w:val="44"/>
          <w:lang w:val="es-ES"/>
        </w:rPr>
        <w:t xml:space="preserve"> partir de las 9:00 a.m</w:t>
      </w:r>
      <w:r>
        <w:rPr>
          <w:rFonts w:ascii="Century Gothic" w:hAnsi="Century Gothic"/>
          <w:sz w:val="44"/>
          <w:lang w:val="es-ES"/>
        </w:rPr>
        <w:t>.</w:t>
      </w:r>
      <w:r w:rsidR="008A0E53">
        <w:rPr>
          <w:rFonts w:ascii="Century Gothic" w:hAnsi="Century Gothic"/>
          <w:sz w:val="44"/>
          <w:lang w:val="es-ES"/>
        </w:rPr>
        <w:t xml:space="preserve"> </w:t>
      </w:r>
    </w:p>
    <w:p w:rsidR="008A0E53" w:rsidRDefault="008520DA" w:rsidP="008A0E53">
      <w:pPr>
        <w:jc w:val="center"/>
        <w:rPr>
          <w:rFonts w:ascii="Century Gothic" w:hAnsi="Century Gothic"/>
          <w:sz w:val="44"/>
          <w:lang w:val="es-ES"/>
        </w:rPr>
      </w:pPr>
      <w:r>
        <w:rPr>
          <w:rFonts w:ascii="Century Gothic" w:hAnsi="Century Gothic"/>
          <w:sz w:val="44"/>
          <w:lang w:val="es-ES"/>
        </w:rPr>
        <w:t>Transmisión</w:t>
      </w:r>
      <w:r w:rsidR="008A0E53">
        <w:rPr>
          <w:rFonts w:ascii="Century Gothic" w:hAnsi="Century Gothic"/>
          <w:sz w:val="44"/>
          <w:lang w:val="es-ES"/>
        </w:rPr>
        <w:t xml:space="preserve"> en vivo a través de la plataforma </w:t>
      </w:r>
      <w:r w:rsidR="008A0E53" w:rsidRPr="008520DA">
        <w:rPr>
          <w:rFonts w:ascii="Century Gothic" w:hAnsi="Century Gothic"/>
          <w:b/>
          <w:sz w:val="44"/>
          <w:lang w:val="es-ES"/>
        </w:rPr>
        <w:t xml:space="preserve">Facebook </w:t>
      </w:r>
      <w:proofErr w:type="spellStart"/>
      <w:r w:rsidR="008A0E53" w:rsidRPr="008520DA">
        <w:rPr>
          <w:rFonts w:ascii="Century Gothic" w:hAnsi="Century Gothic"/>
          <w:b/>
          <w:sz w:val="44"/>
          <w:lang w:val="es-ES"/>
        </w:rPr>
        <w:t>live</w:t>
      </w:r>
      <w:proofErr w:type="spellEnd"/>
      <w:r>
        <w:rPr>
          <w:rFonts w:ascii="Century Gothic" w:hAnsi="Century Gothic"/>
          <w:sz w:val="44"/>
          <w:lang w:val="es-ES"/>
        </w:rPr>
        <w:t>…</w:t>
      </w:r>
      <w:r w:rsidR="00E368D4">
        <w:rPr>
          <w:rFonts w:ascii="Century Gothic" w:hAnsi="Century Gothic"/>
          <w:sz w:val="44"/>
          <w:lang w:val="es-ES"/>
        </w:rPr>
        <w:t>(</w:t>
      </w:r>
      <w:r w:rsidR="00E368D4" w:rsidRPr="00976A0C">
        <w:rPr>
          <w:rFonts w:ascii="Century Gothic" w:hAnsi="Century Gothic"/>
          <w:color w:val="FF0000"/>
          <w:sz w:val="44"/>
          <w:lang w:val="es-ES"/>
        </w:rPr>
        <w:t>link</w:t>
      </w:r>
      <w:r w:rsidR="00E368D4">
        <w:rPr>
          <w:rFonts w:ascii="Century Gothic" w:hAnsi="Century Gothic"/>
          <w:sz w:val="44"/>
          <w:lang w:val="es-ES"/>
        </w:rPr>
        <w:t>)</w:t>
      </w:r>
    </w:p>
    <w:p w:rsidR="008520DA" w:rsidRDefault="008520DA" w:rsidP="008A0E53">
      <w:pPr>
        <w:jc w:val="center"/>
        <w:rPr>
          <w:rFonts w:ascii="Century Gothic" w:hAnsi="Century Gothic"/>
          <w:sz w:val="44"/>
          <w:lang w:val="es-ES"/>
        </w:rPr>
      </w:pPr>
    </w:p>
    <w:p w:rsidR="008520DA" w:rsidRDefault="008520DA" w:rsidP="008A0E53">
      <w:pPr>
        <w:jc w:val="center"/>
        <w:rPr>
          <w:rFonts w:ascii="Century Gothic" w:hAnsi="Century Gothic"/>
          <w:sz w:val="44"/>
          <w:lang w:val="es-ES"/>
        </w:rPr>
      </w:pPr>
      <w:r w:rsidRPr="008520DA">
        <w:rPr>
          <w:rFonts w:ascii="Century Gothic" w:hAnsi="Century Gothic"/>
          <w:sz w:val="44"/>
          <w:lang w:val="es-ES"/>
        </w:rPr>
        <w:t>Inscripciones para participar</w:t>
      </w:r>
      <w:r w:rsidR="00976A0C">
        <w:rPr>
          <w:rFonts w:ascii="Century Gothic" w:hAnsi="Century Gothic"/>
          <w:sz w:val="44"/>
          <w:lang w:val="es-ES"/>
        </w:rPr>
        <w:t xml:space="preserve"> y suscribir preguntas</w:t>
      </w:r>
      <w:r w:rsidRPr="008520DA">
        <w:rPr>
          <w:rFonts w:ascii="Century Gothic" w:hAnsi="Century Gothic"/>
          <w:sz w:val="44"/>
          <w:lang w:val="es-ES"/>
        </w:rPr>
        <w:t xml:space="preserve"> </w:t>
      </w:r>
      <w:r>
        <w:rPr>
          <w:rFonts w:ascii="Century Gothic" w:hAnsi="Century Gothic"/>
          <w:sz w:val="44"/>
          <w:lang w:val="es-ES"/>
        </w:rPr>
        <w:t xml:space="preserve">a través de </w:t>
      </w:r>
    </w:p>
    <w:p w:rsidR="008520DA" w:rsidRDefault="00A8735E" w:rsidP="008A0E53">
      <w:pPr>
        <w:jc w:val="center"/>
        <w:rPr>
          <w:rFonts w:ascii="Century Gothic" w:hAnsi="Century Gothic"/>
          <w:sz w:val="44"/>
          <w:lang w:val="es-ES"/>
        </w:rPr>
      </w:pPr>
      <w:hyperlink r:id="rId6" w:history="1">
        <w:r w:rsidR="008520DA" w:rsidRPr="00AE315C">
          <w:rPr>
            <w:rStyle w:val="Hipervnculo"/>
            <w:rFonts w:ascii="Century Gothic" w:hAnsi="Century Gothic"/>
            <w:sz w:val="44"/>
            <w:lang w:val="es-ES"/>
          </w:rPr>
          <w:t>https://www.epabuenaventura.gov.co/</w:t>
        </w:r>
      </w:hyperlink>
    </w:p>
    <w:p w:rsidR="008520DA" w:rsidRDefault="008520DA" w:rsidP="008A0E53">
      <w:pPr>
        <w:jc w:val="center"/>
        <w:rPr>
          <w:rFonts w:ascii="Century Gothic" w:hAnsi="Century Gothic"/>
          <w:sz w:val="44"/>
          <w:lang w:val="es-ES"/>
        </w:rPr>
      </w:pPr>
      <w:r>
        <w:rPr>
          <w:rFonts w:ascii="Century Gothic" w:hAnsi="Century Gothic"/>
          <w:sz w:val="44"/>
          <w:lang w:val="es-ES"/>
        </w:rPr>
        <w:t xml:space="preserve">También puedes remitir tus preguntas y videos al correo </w:t>
      </w:r>
    </w:p>
    <w:p w:rsidR="008520DA" w:rsidRDefault="00A8735E" w:rsidP="008A0E53">
      <w:pPr>
        <w:jc w:val="center"/>
        <w:rPr>
          <w:rFonts w:ascii="Century Gothic" w:hAnsi="Century Gothic"/>
          <w:sz w:val="44"/>
          <w:lang w:val="es-ES"/>
        </w:rPr>
      </w:pPr>
      <w:hyperlink r:id="rId7" w:history="1">
        <w:r w:rsidR="008520DA" w:rsidRPr="00AE315C">
          <w:rPr>
            <w:rStyle w:val="Hipervnculo"/>
            <w:rFonts w:ascii="Century Gothic" w:hAnsi="Century Gothic"/>
            <w:sz w:val="44"/>
            <w:lang w:val="es-ES"/>
          </w:rPr>
          <w:t>informacion@epabuenaventura.gov.co</w:t>
        </w:r>
      </w:hyperlink>
      <w:r w:rsidR="008520DA">
        <w:rPr>
          <w:rFonts w:ascii="Century Gothic" w:hAnsi="Century Gothic"/>
          <w:sz w:val="44"/>
          <w:lang w:val="es-ES"/>
        </w:rPr>
        <w:t xml:space="preserve"> </w:t>
      </w:r>
    </w:p>
    <w:p w:rsidR="008520DA" w:rsidRPr="00C61053" w:rsidRDefault="008520DA" w:rsidP="00C61053">
      <w:pPr>
        <w:spacing w:line="276" w:lineRule="auto"/>
        <w:jc w:val="center"/>
        <w:rPr>
          <w:rFonts w:ascii="Century Gothic" w:hAnsi="Century Gothic"/>
          <w:sz w:val="24"/>
          <w:szCs w:val="24"/>
          <w:lang w:val="es-ES"/>
        </w:rPr>
      </w:pPr>
    </w:p>
    <w:p w:rsidR="008520DA" w:rsidRPr="00C61053" w:rsidRDefault="008520DA" w:rsidP="00C61053">
      <w:pPr>
        <w:spacing w:line="276" w:lineRule="auto"/>
        <w:jc w:val="center"/>
        <w:rPr>
          <w:rFonts w:ascii="Century Gothic" w:hAnsi="Century Gothic"/>
          <w:sz w:val="24"/>
          <w:szCs w:val="24"/>
          <w:lang w:val="es-ES"/>
        </w:rPr>
      </w:pPr>
    </w:p>
    <w:p w:rsidR="00B2576C" w:rsidRPr="00A8735E" w:rsidRDefault="008520DA" w:rsidP="00C61053">
      <w:pPr>
        <w:spacing w:line="276" w:lineRule="auto"/>
        <w:jc w:val="both"/>
        <w:rPr>
          <w:rFonts w:ascii="Century Gothic" w:hAnsi="Century Gothic"/>
          <w:color w:val="FF0000"/>
          <w:sz w:val="24"/>
          <w:szCs w:val="24"/>
          <w:lang w:val="es-ES"/>
        </w:rPr>
      </w:pPr>
      <w:r w:rsidRPr="00A8735E">
        <w:rPr>
          <w:rFonts w:ascii="Century Gothic" w:hAnsi="Century Gothic"/>
          <w:color w:val="FF0000"/>
          <w:sz w:val="24"/>
          <w:szCs w:val="24"/>
          <w:lang w:val="es-ES"/>
        </w:rPr>
        <w:lastRenderedPageBreak/>
        <w:t>el formulario de inscripción de las preguntas debe tener la siguiente información</w:t>
      </w:r>
    </w:p>
    <w:p w:rsidR="00B2576C" w:rsidRPr="00C61053" w:rsidRDefault="00B2576C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</w:p>
    <w:p w:rsidR="00B2576C" w:rsidRPr="00C61053" w:rsidRDefault="00B2576C" w:rsidP="00C61053">
      <w:pPr>
        <w:pStyle w:val="Textosinformato"/>
        <w:spacing w:line="276" w:lineRule="auto"/>
        <w:jc w:val="center"/>
        <w:rPr>
          <w:rFonts w:ascii="Century Gothic" w:hAnsi="Century Gothic"/>
          <w:b/>
          <w:sz w:val="24"/>
          <w:szCs w:val="24"/>
          <w:lang w:val="es-CO"/>
        </w:rPr>
      </w:pPr>
      <w:r w:rsidRPr="00C61053">
        <w:rPr>
          <w:rFonts w:ascii="Century Gothic" w:hAnsi="Century Gothic"/>
          <w:b/>
          <w:sz w:val="24"/>
          <w:szCs w:val="24"/>
        </w:rPr>
        <w:t xml:space="preserve">ENCUESTA PREVIA AL EVENTO DE </w:t>
      </w:r>
      <w:r w:rsidR="00B068B1" w:rsidRPr="00C61053">
        <w:rPr>
          <w:rFonts w:ascii="Century Gothic" w:hAnsi="Century Gothic"/>
          <w:b/>
          <w:sz w:val="24"/>
          <w:szCs w:val="24"/>
          <w:lang w:val="es-CO"/>
        </w:rPr>
        <w:t xml:space="preserve">AUDIENCIA PUBLICA  DE </w:t>
      </w:r>
      <w:r w:rsidRPr="00C61053">
        <w:rPr>
          <w:rFonts w:ascii="Century Gothic" w:hAnsi="Century Gothic"/>
          <w:b/>
          <w:sz w:val="24"/>
          <w:szCs w:val="24"/>
          <w:lang w:val="es-CO"/>
        </w:rPr>
        <w:t>RENDICION DE CUENTAS</w:t>
      </w:r>
    </w:p>
    <w:p w:rsidR="00B2576C" w:rsidRPr="00C61053" w:rsidRDefault="00B068B1" w:rsidP="00C61053">
      <w:pPr>
        <w:pStyle w:val="Textosinformato"/>
        <w:spacing w:line="276" w:lineRule="auto"/>
        <w:jc w:val="center"/>
        <w:rPr>
          <w:rFonts w:ascii="Century Gothic" w:hAnsi="Century Gothic"/>
          <w:b/>
          <w:sz w:val="24"/>
          <w:szCs w:val="24"/>
        </w:rPr>
      </w:pPr>
      <w:r w:rsidRPr="00C61053">
        <w:rPr>
          <w:rFonts w:ascii="Century Gothic" w:hAnsi="Century Gothic"/>
          <w:b/>
          <w:sz w:val="24"/>
          <w:szCs w:val="24"/>
          <w:lang w:val="es-CO"/>
        </w:rPr>
        <w:t xml:space="preserve"> 2022</w:t>
      </w:r>
    </w:p>
    <w:p w:rsidR="00B2576C" w:rsidRPr="00C61053" w:rsidRDefault="00B2576C" w:rsidP="00C61053">
      <w:pPr>
        <w:pStyle w:val="Textosinformato"/>
        <w:spacing w:line="276" w:lineRule="auto"/>
        <w:jc w:val="center"/>
        <w:rPr>
          <w:rFonts w:ascii="Century Gothic" w:hAnsi="Century Gothic"/>
          <w:b/>
          <w:sz w:val="24"/>
          <w:szCs w:val="24"/>
        </w:rPr>
      </w:pPr>
    </w:p>
    <w:p w:rsidR="008520DA" w:rsidRPr="00C61053" w:rsidRDefault="008520DA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 xml:space="preserve"> </w:t>
      </w:r>
      <w:bookmarkStart w:id="0" w:name="_GoBack"/>
      <w:bookmarkEnd w:id="0"/>
    </w:p>
    <w:p w:rsidR="00B2576C" w:rsidRPr="00C61053" w:rsidRDefault="00B068B1" w:rsidP="00C61053">
      <w:pPr>
        <w:pStyle w:val="NormalWeb"/>
        <w:spacing w:before="0" w:beforeAutospacing="0" w:after="0" w:afterAutospacing="0" w:line="276" w:lineRule="auto"/>
        <w:jc w:val="both"/>
        <w:rPr>
          <w:rFonts w:ascii="Century Gothic" w:hAnsi="Century Gothic"/>
        </w:rPr>
      </w:pPr>
      <w:r w:rsidRPr="00C61053">
        <w:rPr>
          <w:rFonts w:ascii="Century Gothic" w:hAnsi="Century Gothic"/>
        </w:rPr>
        <w:t>El establecimiento público ambiental es un organismo público del orden local cuya misión es gestionar, liderar y garantizar el manejo sostenible de los recursos naturales renovables y del ambiente, así como de la preservación y conservación de los ecosistemas presentes en el área urbana y suburbana del distrito, con el objetivo de contribuir al mejoramiento de la calidad de vida de la población, la competitividad del distrito y la conservación de un ambiente saludable</w:t>
      </w:r>
      <w:r w:rsidR="00B2576C" w:rsidRPr="00C61053">
        <w:rPr>
          <w:rFonts w:ascii="Century Gothic" w:hAnsi="Century Gothic"/>
        </w:rPr>
        <w:t xml:space="preserve">. </w:t>
      </w:r>
    </w:p>
    <w:p w:rsidR="00B068B1" w:rsidRPr="00C61053" w:rsidRDefault="00B068B1" w:rsidP="00C61053">
      <w:pPr>
        <w:pStyle w:val="NormalWeb"/>
        <w:spacing w:before="0" w:beforeAutospacing="0" w:after="0" w:afterAutospacing="0" w:line="276" w:lineRule="auto"/>
        <w:jc w:val="both"/>
        <w:rPr>
          <w:rFonts w:ascii="Century Gothic" w:hAnsi="Century Gothic"/>
        </w:rPr>
      </w:pPr>
    </w:p>
    <w:p w:rsidR="00B068B1" w:rsidRPr="00C7314D" w:rsidRDefault="00B068B1" w:rsidP="00C61053">
      <w:pPr>
        <w:pStyle w:val="NormalWeb"/>
        <w:spacing w:before="0" w:beforeAutospacing="0" w:after="0" w:afterAutospacing="0" w:line="276" w:lineRule="auto"/>
        <w:jc w:val="both"/>
        <w:rPr>
          <w:rFonts w:ascii="Century Gothic" w:hAnsi="Century Gothic"/>
        </w:rPr>
      </w:pPr>
    </w:p>
    <w:p w:rsidR="00B068B1" w:rsidRPr="00C7314D" w:rsidRDefault="00B068B1" w:rsidP="00C61053">
      <w:pPr>
        <w:pStyle w:val="Textosinformato"/>
        <w:spacing w:line="276" w:lineRule="auto"/>
        <w:rPr>
          <w:rFonts w:ascii="Century Gothic" w:hAnsi="Century Gothic"/>
          <w:sz w:val="24"/>
          <w:szCs w:val="24"/>
        </w:rPr>
      </w:pPr>
      <w:r w:rsidRPr="00C7314D">
        <w:rPr>
          <w:rFonts w:ascii="Century Gothic" w:hAnsi="Century Gothic"/>
          <w:sz w:val="24"/>
          <w:szCs w:val="24"/>
        </w:rPr>
        <w:t xml:space="preserve">El </w:t>
      </w:r>
      <w:r w:rsidRPr="00C7314D">
        <w:rPr>
          <w:rFonts w:ascii="Century Gothic" w:hAnsi="Century Gothic"/>
          <w:sz w:val="24"/>
          <w:szCs w:val="24"/>
          <w:lang w:val="es-ES"/>
        </w:rPr>
        <w:t>objetivo de la encuesta previa es i</w:t>
      </w:r>
      <w:r w:rsidR="00C7314D" w:rsidRPr="00C7314D">
        <w:rPr>
          <w:rFonts w:ascii="Century Gothic" w:hAnsi="Century Gothic"/>
          <w:sz w:val="24"/>
          <w:szCs w:val="24"/>
          <w:lang w:val="es-CO"/>
        </w:rPr>
        <w:t>identificar</w:t>
      </w:r>
      <w:r w:rsidRPr="00C7314D">
        <w:rPr>
          <w:rFonts w:ascii="Century Gothic" w:hAnsi="Century Gothic"/>
          <w:sz w:val="24"/>
          <w:szCs w:val="24"/>
          <w:lang w:val="es-CO"/>
        </w:rPr>
        <w:t xml:space="preserve">  los temas de interés  de la ciudadanía en general  para ser tratados en  la Audiencia Pública de Rendición de Cuentas  del Establecimiento Público Ambiental del Distrito de Buenaventura </w:t>
      </w:r>
    </w:p>
    <w:p w:rsidR="00B068B1" w:rsidRPr="00C61053" w:rsidRDefault="00B068B1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</w:p>
    <w:p w:rsidR="008520DA" w:rsidRPr="00C61053" w:rsidRDefault="008520DA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>Nombres y apellidos</w:t>
      </w:r>
    </w:p>
    <w:p w:rsidR="00FE11C5" w:rsidRPr="00C61053" w:rsidRDefault="00C61053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>Cé</w:t>
      </w:r>
      <w:r w:rsidR="00FE11C5" w:rsidRPr="00C61053">
        <w:rPr>
          <w:rFonts w:ascii="Century Gothic" w:hAnsi="Century Gothic"/>
          <w:sz w:val="24"/>
          <w:szCs w:val="24"/>
          <w:lang w:val="es-ES"/>
        </w:rPr>
        <w:t xml:space="preserve">dula o Tarjeta de Identidad </w:t>
      </w:r>
    </w:p>
    <w:p w:rsidR="00FE11C5" w:rsidRPr="00C61053" w:rsidRDefault="00FE11C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>Email</w:t>
      </w:r>
    </w:p>
    <w:p w:rsidR="00FE11C5" w:rsidRPr="00C61053" w:rsidRDefault="00FE11C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 xml:space="preserve">Teléfono </w:t>
      </w:r>
    </w:p>
    <w:p w:rsidR="008520DA" w:rsidRPr="00C61053" w:rsidRDefault="008520DA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 xml:space="preserve">Comuna </w:t>
      </w:r>
    </w:p>
    <w:p w:rsidR="008520DA" w:rsidRPr="00C61053" w:rsidRDefault="008520DA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 xml:space="preserve">Barrio </w:t>
      </w:r>
    </w:p>
    <w:p w:rsidR="008520DA" w:rsidRPr="00C61053" w:rsidRDefault="00FE11C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 xml:space="preserve">Pregunta o información requerida </w:t>
      </w:r>
    </w:p>
    <w:p w:rsidR="00FE11C5" w:rsidRPr="00C61053" w:rsidRDefault="00FE11C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</w:p>
    <w:p w:rsidR="00883575" w:rsidRPr="00C61053" w:rsidRDefault="0088357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</w:p>
    <w:p w:rsidR="00883575" w:rsidRPr="00C61053" w:rsidRDefault="00883575" w:rsidP="00C61053">
      <w:pPr>
        <w:pStyle w:val="Textosinformato"/>
        <w:spacing w:line="276" w:lineRule="auto"/>
        <w:rPr>
          <w:rFonts w:ascii="Century Gothic" w:hAnsi="Century Gothic"/>
          <w:b/>
          <w:sz w:val="24"/>
          <w:szCs w:val="24"/>
        </w:rPr>
      </w:pPr>
    </w:p>
    <w:p w:rsidR="00883575" w:rsidRPr="00C61053" w:rsidRDefault="00C7314D" w:rsidP="00C61053">
      <w:pPr>
        <w:pStyle w:val="Textosinformato"/>
        <w:spacing w:line="276" w:lineRule="auto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lastRenderedPageBreak/>
        <w:t>Respetado ciudadano:</w:t>
      </w:r>
    </w:p>
    <w:p w:rsidR="00883575" w:rsidRPr="00C61053" w:rsidRDefault="00883575" w:rsidP="00C61053">
      <w:pPr>
        <w:pStyle w:val="Textosinformato"/>
        <w:spacing w:line="276" w:lineRule="auto"/>
        <w:rPr>
          <w:rFonts w:ascii="Century Gothic" w:hAnsi="Century Gothic"/>
          <w:b/>
          <w:sz w:val="24"/>
          <w:szCs w:val="24"/>
        </w:rPr>
      </w:pPr>
      <w:r w:rsidRPr="00C61053">
        <w:rPr>
          <w:rFonts w:ascii="Century Gothic" w:hAnsi="Century Gothic"/>
          <w:b/>
          <w:sz w:val="24"/>
          <w:szCs w:val="24"/>
        </w:rPr>
        <w:t>Amablemente lo invitamos a diligenciar la presente encuesta:</w:t>
      </w:r>
    </w:p>
    <w:p w:rsidR="00883575" w:rsidRPr="00C61053" w:rsidRDefault="00883575" w:rsidP="00C61053">
      <w:pPr>
        <w:pStyle w:val="Textosinformato"/>
        <w:spacing w:line="276" w:lineRule="auto"/>
        <w:rPr>
          <w:rFonts w:ascii="Century Gothic" w:hAnsi="Century Gothic"/>
          <w:b/>
          <w:sz w:val="24"/>
          <w:szCs w:val="24"/>
        </w:rPr>
      </w:pPr>
    </w:p>
    <w:p w:rsidR="00883575" w:rsidRPr="00C61053" w:rsidRDefault="00883575" w:rsidP="00C7314D">
      <w:pPr>
        <w:pStyle w:val="Textosinformato"/>
        <w:numPr>
          <w:ilvl w:val="0"/>
          <w:numId w:val="5"/>
        </w:numPr>
        <w:spacing w:line="276" w:lineRule="auto"/>
        <w:rPr>
          <w:rFonts w:ascii="Century Gothic" w:hAnsi="Century Gothic"/>
          <w:sz w:val="24"/>
          <w:szCs w:val="24"/>
        </w:rPr>
      </w:pPr>
      <w:r w:rsidRPr="00C61053">
        <w:rPr>
          <w:rFonts w:ascii="Century Gothic" w:hAnsi="Century Gothic"/>
          <w:sz w:val="24"/>
          <w:szCs w:val="24"/>
        </w:rPr>
        <w:t>¿Cuál</w:t>
      </w:r>
      <w:r w:rsidRPr="00C61053">
        <w:rPr>
          <w:rFonts w:ascii="Century Gothic" w:hAnsi="Century Gothic"/>
          <w:sz w:val="24"/>
          <w:szCs w:val="24"/>
          <w:lang w:val="es-CO"/>
        </w:rPr>
        <w:t xml:space="preserve"> de los siguientes temas le gustaría que se trataran en la Audiencia Pública- Rendición de Cuentas de la  Superintendencia del Subsidio Familiar , que se realizará el próximo 29 de noviembre de 2016 , e 9:45 a 10:45 en los Estudios de RTVC, ubicado en  la carrera 45 No. 26 - 33 de la Ciudad de Bogotá?</w:t>
      </w:r>
    </w:p>
    <w:p w:rsidR="00883575" w:rsidRPr="00C61053" w:rsidRDefault="00883575" w:rsidP="00C61053">
      <w:pPr>
        <w:pStyle w:val="Textosinformato"/>
        <w:spacing w:line="276" w:lineRule="auto"/>
        <w:ind w:left="2160"/>
        <w:rPr>
          <w:rFonts w:ascii="Century Gothic" w:hAnsi="Century Gothic"/>
          <w:sz w:val="24"/>
          <w:szCs w:val="24"/>
        </w:rPr>
      </w:pPr>
      <w:r w:rsidRPr="00C61053">
        <w:rPr>
          <w:rFonts w:ascii="Century Gothic" w:hAnsi="Century Gothic"/>
          <w:sz w:val="24"/>
          <w:szCs w:val="24"/>
        </w:rPr>
        <w:tab/>
      </w:r>
      <w:r w:rsidRPr="00C61053">
        <w:rPr>
          <w:rFonts w:ascii="Century Gothic" w:hAnsi="Century Gothic"/>
          <w:sz w:val="24"/>
          <w:szCs w:val="24"/>
        </w:rPr>
        <w:tab/>
        <w:t xml:space="preserve"> </w:t>
      </w:r>
    </w:p>
    <w:p w:rsidR="00883575" w:rsidRPr="00C61053" w:rsidRDefault="0088357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</w:p>
    <w:p w:rsidR="00883575" w:rsidRPr="00C61053" w:rsidRDefault="00C61053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 xml:space="preserve">Desempeño financiero de la entidad </w:t>
      </w:r>
    </w:p>
    <w:p w:rsidR="00883575" w:rsidRPr="00C61053" w:rsidRDefault="0088357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>Proyectos de inversión ejecutados durante la vigencia 2022.</w:t>
      </w:r>
    </w:p>
    <w:p w:rsidR="00883575" w:rsidRPr="00C61053" w:rsidRDefault="0088357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 xml:space="preserve">Desempeño misional de la entidad frente a las problemáticas ambientales del distrito </w:t>
      </w:r>
    </w:p>
    <w:p w:rsidR="00883575" w:rsidRPr="00C61053" w:rsidRDefault="0088357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>Nivel de cumplimiento de las metas e indicadores de la entidad frente al Plan de Acción</w:t>
      </w:r>
    </w:p>
    <w:p w:rsidR="00883575" w:rsidRPr="00C61053" w:rsidRDefault="0088357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 xml:space="preserve">Acciones y planes de la entidad frente a alguna problemática ambiental de su particular interés  </w:t>
      </w:r>
    </w:p>
    <w:p w:rsidR="00883575" w:rsidRPr="00C61053" w:rsidRDefault="0088357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>Relación y estado de los procesos de contratación.</w:t>
      </w:r>
    </w:p>
    <w:p w:rsidR="00883575" w:rsidRPr="00C61053" w:rsidRDefault="0088357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>Canales de comunicación con la entidad atención para interponer PQRSF.</w:t>
      </w:r>
    </w:p>
    <w:p w:rsidR="00883575" w:rsidRPr="00C61053" w:rsidRDefault="0088357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>Acciones anticorrupción</w:t>
      </w:r>
    </w:p>
    <w:p w:rsidR="00883575" w:rsidRPr="00C61053" w:rsidRDefault="00C61053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>Otro ¿</w:t>
      </w:r>
      <w:r w:rsidR="00883575" w:rsidRPr="00C61053">
        <w:rPr>
          <w:rFonts w:ascii="Century Gothic" w:hAnsi="Century Gothic"/>
          <w:sz w:val="24"/>
          <w:szCs w:val="24"/>
          <w:lang w:val="es-ES"/>
        </w:rPr>
        <w:t>Cuál?</w:t>
      </w:r>
    </w:p>
    <w:p w:rsidR="00883575" w:rsidRPr="00C61053" w:rsidRDefault="0088357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>___________________________________________________</w:t>
      </w:r>
      <w:r w:rsidR="00C61053">
        <w:rPr>
          <w:rFonts w:ascii="Century Gothic" w:hAnsi="Century Gothic"/>
          <w:sz w:val="24"/>
          <w:szCs w:val="24"/>
          <w:lang w:val="es-ES"/>
        </w:rPr>
        <w:t>______________________</w:t>
      </w:r>
    </w:p>
    <w:p w:rsidR="00883575" w:rsidRPr="00C61053" w:rsidRDefault="0088357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</w:p>
    <w:p w:rsidR="00883575" w:rsidRPr="00C61053" w:rsidRDefault="0088357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 xml:space="preserve">  </w:t>
      </w:r>
    </w:p>
    <w:p w:rsidR="00883575" w:rsidRPr="00C7314D" w:rsidRDefault="00883575" w:rsidP="00C7314D">
      <w:pPr>
        <w:pStyle w:val="Prrafodelista"/>
        <w:numPr>
          <w:ilvl w:val="0"/>
          <w:numId w:val="5"/>
        </w:num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7314D">
        <w:rPr>
          <w:rFonts w:ascii="Century Gothic" w:hAnsi="Century Gothic"/>
          <w:sz w:val="24"/>
          <w:szCs w:val="24"/>
          <w:lang w:val="es-ES"/>
        </w:rPr>
        <w:t>Teniendo en cuenta los temas a</w:t>
      </w:r>
      <w:r w:rsidR="003F15C9">
        <w:rPr>
          <w:rFonts w:ascii="Century Gothic" w:hAnsi="Century Gothic"/>
          <w:sz w:val="24"/>
          <w:szCs w:val="24"/>
          <w:lang w:val="es-ES"/>
        </w:rPr>
        <w:t xml:space="preserve">nteriormente mencionados, ¿Podría formular una </w:t>
      </w:r>
      <w:r w:rsidRPr="00C7314D">
        <w:rPr>
          <w:rFonts w:ascii="Century Gothic" w:hAnsi="Century Gothic"/>
          <w:sz w:val="24"/>
          <w:szCs w:val="24"/>
          <w:lang w:val="es-ES"/>
        </w:rPr>
        <w:t xml:space="preserve">pregunta para </w:t>
      </w:r>
      <w:r w:rsidR="003F15C9">
        <w:rPr>
          <w:rFonts w:ascii="Century Gothic" w:hAnsi="Century Gothic"/>
          <w:sz w:val="24"/>
          <w:szCs w:val="24"/>
          <w:lang w:val="es-ES"/>
        </w:rPr>
        <w:t xml:space="preserve">ser respondida con amplitud en la Audiencia Pública de </w:t>
      </w:r>
      <w:r w:rsidRPr="00C7314D">
        <w:rPr>
          <w:rFonts w:ascii="Century Gothic" w:hAnsi="Century Gothic"/>
          <w:sz w:val="24"/>
          <w:szCs w:val="24"/>
          <w:lang w:val="es-ES"/>
        </w:rPr>
        <w:t xml:space="preserve">Rendición de Cuentas vigencia 2022 del Establecimiento Publico </w:t>
      </w:r>
      <w:r w:rsidR="00C61053" w:rsidRPr="00C7314D">
        <w:rPr>
          <w:rFonts w:ascii="Century Gothic" w:hAnsi="Century Gothic"/>
          <w:sz w:val="24"/>
          <w:szCs w:val="24"/>
          <w:lang w:val="es-ES"/>
        </w:rPr>
        <w:t>Ambiental</w:t>
      </w:r>
      <w:r w:rsidRPr="00C7314D">
        <w:rPr>
          <w:rFonts w:ascii="Century Gothic" w:hAnsi="Century Gothic"/>
          <w:sz w:val="24"/>
          <w:szCs w:val="24"/>
          <w:lang w:val="es-ES"/>
        </w:rPr>
        <w:t>?</w:t>
      </w:r>
    </w:p>
    <w:p w:rsidR="00883575" w:rsidRPr="00C61053" w:rsidRDefault="0088357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  <w:r w:rsidRPr="00C61053">
        <w:rPr>
          <w:rFonts w:ascii="Century Gothic" w:hAnsi="Century Gothic"/>
          <w:sz w:val="24"/>
          <w:szCs w:val="24"/>
          <w:lang w:val="es-ES"/>
        </w:rPr>
        <w:softHyphen/>
      </w:r>
    </w:p>
    <w:p w:rsidR="00883575" w:rsidRPr="00C61053" w:rsidRDefault="00883575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 xml:space="preserve"> Pregunta </w:t>
      </w:r>
    </w:p>
    <w:p w:rsidR="00C61053" w:rsidRPr="00C61053" w:rsidRDefault="00C61053" w:rsidP="00C61053">
      <w:pPr>
        <w:pStyle w:val="Textosinformato"/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entury Gothic" w:hAnsi="Century Gothic"/>
          <w:sz w:val="24"/>
          <w:szCs w:val="24"/>
          <w:lang w:val="es-ES"/>
        </w:rPr>
        <w:t>____</w:t>
      </w:r>
    </w:p>
    <w:p w:rsidR="004629DE" w:rsidRDefault="004629DE" w:rsidP="004629DE">
      <w:pPr>
        <w:pStyle w:val="Textosinformato"/>
        <w:spacing w:line="276" w:lineRule="auto"/>
        <w:rPr>
          <w:rFonts w:ascii="Century Gothic" w:hAnsi="Century Gothic"/>
          <w:sz w:val="24"/>
          <w:szCs w:val="24"/>
        </w:rPr>
      </w:pPr>
    </w:p>
    <w:p w:rsidR="004629DE" w:rsidRDefault="004629DE" w:rsidP="004629DE">
      <w:pPr>
        <w:pStyle w:val="Textosinformato"/>
        <w:spacing w:line="276" w:lineRule="auto"/>
        <w:rPr>
          <w:rFonts w:ascii="Century Gothic" w:hAnsi="Century Gothic"/>
          <w:sz w:val="24"/>
          <w:szCs w:val="24"/>
        </w:rPr>
      </w:pPr>
    </w:p>
    <w:p w:rsidR="004629DE" w:rsidRPr="00C61053" w:rsidRDefault="004629DE" w:rsidP="004629DE">
      <w:pPr>
        <w:pStyle w:val="Textosinformato"/>
        <w:spacing w:line="276" w:lineRule="auto"/>
        <w:rPr>
          <w:rFonts w:ascii="Century Gothic" w:hAnsi="Century Gothic"/>
          <w:b/>
          <w:i/>
          <w:sz w:val="24"/>
          <w:szCs w:val="24"/>
          <w:lang w:val="es-CO"/>
        </w:rPr>
      </w:pPr>
      <w:r>
        <w:rPr>
          <w:rFonts w:ascii="Century Gothic" w:hAnsi="Century Gothic"/>
          <w:b/>
          <w:i/>
          <w:sz w:val="24"/>
          <w:szCs w:val="24"/>
        </w:rPr>
        <w:t>¡Agradecemos su inter</w:t>
      </w:r>
      <w:r>
        <w:rPr>
          <w:rFonts w:ascii="Century Gothic" w:hAnsi="Century Gothic"/>
          <w:b/>
          <w:i/>
          <w:sz w:val="24"/>
          <w:szCs w:val="24"/>
          <w:lang w:val="es-ES"/>
        </w:rPr>
        <w:t xml:space="preserve">és y sus </w:t>
      </w:r>
      <w:r w:rsidRPr="00C61053">
        <w:rPr>
          <w:rFonts w:ascii="Century Gothic" w:hAnsi="Century Gothic"/>
          <w:b/>
          <w:i/>
          <w:sz w:val="24"/>
          <w:szCs w:val="24"/>
        </w:rPr>
        <w:t>aportes y los invitamos a</w:t>
      </w:r>
      <w:r>
        <w:rPr>
          <w:rFonts w:ascii="Century Gothic" w:hAnsi="Century Gothic"/>
          <w:b/>
          <w:i/>
          <w:sz w:val="24"/>
          <w:szCs w:val="24"/>
          <w:lang w:val="es-ES"/>
        </w:rPr>
        <w:t xml:space="preserve"> ejercer su derecho como ciudadano mediante la</w:t>
      </w:r>
      <w:r w:rsidRPr="00C61053">
        <w:rPr>
          <w:rFonts w:ascii="Century Gothic" w:hAnsi="Century Gothic"/>
          <w:b/>
          <w:i/>
          <w:sz w:val="24"/>
          <w:szCs w:val="24"/>
        </w:rPr>
        <w:t xml:space="preserve"> pa</w:t>
      </w:r>
      <w:r>
        <w:rPr>
          <w:rFonts w:ascii="Century Gothic" w:hAnsi="Century Gothic"/>
          <w:b/>
          <w:i/>
          <w:sz w:val="24"/>
          <w:szCs w:val="24"/>
        </w:rPr>
        <w:t>rticipaci</w:t>
      </w:r>
      <w:r>
        <w:rPr>
          <w:rFonts w:ascii="Century Gothic" w:hAnsi="Century Gothic"/>
          <w:b/>
          <w:i/>
          <w:sz w:val="24"/>
          <w:szCs w:val="24"/>
          <w:lang w:val="es-ES"/>
        </w:rPr>
        <w:t>ón</w:t>
      </w:r>
      <w:r w:rsidRPr="00C61053">
        <w:rPr>
          <w:rFonts w:ascii="Century Gothic" w:hAnsi="Century Gothic"/>
          <w:b/>
          <w:i/>
          <w:sz w:val="24"/>
          <w:szCs w:val="24"/>
        </w:rPr>
        <w:t xml:space="preserve"> en la Audiencia Públic</w:t>
      </w:r>
      <w:r w:rsidRPr="00C61053">
        <w:rPr>
          <w:rFonts w:ascii="Century Gothic" w:hAnsi="Century Gothic"/>
          <w:b/>
          <w:i/>
          <w:sz w:val="24"/>
          <w:szCs w:val="24"/>
          <w:lang w:val="es-CO"/>
        </w:rPr>
        <w:t xml:space="preserve">a </w:t>
      </w:r>
      <w:r>
        <w:rPr>
          <w:rFonts w:ascii="Century Gothic" w:hAnsi="Century Gothic"/>
          <w:b/>
          <w:i/>
          <w:sz w:val="24"/>
          <w:szCs w:val="24"/>
          <w:lang w:val="es-CO"/>
        </w:rPr>
        <w:t>de rendición de c</w:t>
      </w:r>
      <w:r w:rsidRPr="00C61053">
        <w:rPr>
          <w:rFonts w:ascii="Century Gothic" w:hAnsi="Century Gothic"/>
          <w:b/>
          <w:i/>
          <w:sz w:val="24"/>
          <w:szCs w:val="24"/>
          <w:lang w:val="es-CO"/>
        </w:rPr>
        <w:t xml:space="preserve">uentas </w:t>
      </w:r>
      <w:r>
        <w:rPr>
          <w:rFonts w:ascii="Century Gothic" w:hAnsi="Century Gothic"/>
          <w:b/>
          <w:i/>
          <w:sz w:val="24"/>
          <w:szCs w:val="24"/>
          <w:lang w:val="es-CO"/>
        </w:rPr>
        <w:t>vigencia 2022</w:t>
      </w:r>
    </w:p>
    <w:p w:rsidR="00883575" w:rsidRPr="00C61053" w:rsidRDefault="00883575" w:rsidP="00C61053">
      <w:pPr>
        <w:pStyle w:val="Textosinformato"/>
        <w:spacing w:line="276" w:lineRule="auto"/>
        <w:ind w:left="720"/>
        <w:rPr>
          <w:rFonts w:ascii="Century Gothic" w:hAnsi="Century Gothic"/>
          <w:b/>
          <w:i/>
          <w:sz w:val="24"/>
          <w:szCs w:val="24"/>
        </w:rPr>
      </w:pPr>
    </w:p>
    <w:p w:rsidR="00883575" w:rsidRPr="00C61053" w:rsidRDefault="00883575" w:rsidP="00C61053">
      <w:pPr>
        <w:pStyle w:val="Textosinformato"/>
        <w:spacing w:line="276" w:lineRule="auto"/>
        <w:ind w:left="720"/>
        <w:rPr>
          <w:rFonts w:ascii="Century Gothic" w:hAnsi="Century Gothic"/>
          <w:b/>
          <w:i/>
          <w:sz w:val="24"/>
          <w:szCs w:val="24"/>
        </w:rPr>
      </w:pPr>
    </w:p>
    <w:p w:rsidR="00883575" w:rsidRPr="004629DE" w:rsidRDefault="004629DE" w:rsidP="00C61053">
      <w:pPr>
        <w:spacing w:line="276" w:lineRule="auto"/>
        <w:jc w:val="both"/>
        <w:rPr>
          <w:rFonts w:ascii="Century Gothic" w:hAnsi="Century Gothic"/>
          <w:color w:val="0070C0"/>
          <w:sz w:val="24"/>
          <w:szCs w:val="24"/>
          <w:u w:val="single"/>
          <w:lang w:val="es-ES"/>
        </w:rPr>
      </w:pPr>
      <w:r w:rsidRPr="004629DE">
        <w:rPr>
          <w:rFonts w:ascii="Century Gothic" w:hAnsi="Century Gothic"/>
          <w:color w:val="0070C0"/>
          <w:sz w:val="24"/>
          <w:szCs w:val="24"/>
          <w:u w:val="single"/>
          <w:lang w:val="es-ES"/>
        </w:rPr>
        <w:t xml:space="preserve">Link_informe_de_gestión_EPA-2022 </w:t>
      </w:r>
    </w:p>
    <w:p w:rsidR="008520DA" w:rsidRPr="00C61053" w:rsidRDefault="008520DA" w:rsidP="00C61053">
      <w:pPr>
        <w:spacing w:line="276" w:lineRule="auto"/>
        <w:jc w:val="both"/>
        <w:rPr>
          <w:rFonts w:ascii="Century Gothic" w:hAnsi="Century Gothic"/>
          <w:sz w:val="24"/>
          <w:szCs w:val="24"/>
          <w:lang w:val="es-ES"/>
        </w:rPr>
      </w:pPr>
      <w:r w:rsidRPr="00C61053">
        <w:rPr>
          <w:rFonts w:ascii="Century Gothic" w:hAnsi="Century Gothic"/>
          <w:sz w:val="24"/>
          <w:szCs w:val="24"/>
          <w:lang w:val="es-ES"/>
        </w:rPr>
        <w:t xml:space="preserve"> </w:t>
      </w:r>
    </w:p>
    <w:p w:rsidR="008520DA" w:rsidRPr="008520DA" w:rsidRDefault="008520DA" w:rsidP="008A0E53">
      <w:pPr>
        <w:jc w:val="center"/>
        <w:rPr>
          <w:rFonts w:ascii="Century Gothic" w:hAnsi="Century Gothic"/>
          <w:sz w:val="44"/>
          <w:lang w:val="es-ES"/>
        </w:rPr>
      </w:pPr>
      <w:r>
        <w:rPr>
          <w:rFonts w:ascii="Century Gothic" w:hAnsi="Century Gothic"/>
          <w:sz w:val="44"/>
          <w:lang w:val="es-ES"/>
        </w:rPr>
        <w:t xml:space="preserve"> </w:t>
      </w:r>
    </w:p>
    <w:sectPr w:rsidR="008520DA" w:rsidRPr="008520DA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960840"/>
    <w:multiLevelType w:val="hybridMultilevel"/>
    <w:tmpl w:val="6210659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33787"/>
    <w:multiLevelType w:val="hybridMultilevel"/>
    <w:tmpl w:val="DA0CA52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E5066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4F5B20A5"/>
    <w:multiLevelType w:val="hybridMultilevel"/>
    <w:tmpl w:val="EBBC098A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27D7DA6"/>
    <w:multiLevelType w:val="hybridMultilevel"/>
    <w:tmpl w:val="D9C61136"/>
    <w:lvl w:ilvl="0" w:tplc="9EE8C112">
      <w:start w:val="1"/>
      <w:numFmt w:val="decimal"/>
      <w:lvlText w:val="%1."/>
      <w:lvlJc w:val="left"/>
      <w:pPr>
        <w:ind w:left="360" w:hanging="360"/>
      </w:pPr>
      <w:rPr>
        <w:rFonts w:hint="default"/>
        <w:b/>
        <w:lang w:val="es-CO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E53"/>
    <w:rsid w:val="001B0D30"/>
    <w:rsid w:val="003F15C9"/>
    <w:rsid w:val="004629DE"/>
    <w:rsid w:val="006637A6"/>
    <w:rsid w:val="00666883"/>
    <w:rsid w:val="008520DA"/>
    <w:rsid w:val="00883575"/>
    <w:rsid w:val="00885C04"/>
    <w:rsid w:val="008A0E53"/>
    <w:rsid w:val="00925ECE"/>
    <w:rsid w:val="00976A0C"/>
    <w:rsid w:val="00A8735E"/>
    <w:rsid w:val="00B068B1"/>
    <w:rsid w:val="00B2576C"/>
    <w:rsid w:val="00C61053"/>
    <w:rsid w:val="00C7314D"/>
    <w:rsid w:val="00DC1D5A"/>
    <w:rsid w:val="00DE3590"/>
    <w:rsid w:val="00E368D4"/>
    <w:rsid w:val="00FE1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8D52AB"/>
  <w15:chartTrackingRefBased/>
  <w15:docId w15:val="{B450DC05-1AEF-480F-B324-1DBDC5BAD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520DA"/>
    <w:rPr>
      <w:color w:val="0563C1" w:themeColor="hyperlink"/>
      <w:u w:val="single"/>
    </w:rPr>
  </w:style>
  <w:style w:type="paragraph" w:styleId="Textosinformato">
    <w:name w:val="Plain Text"/>
    <w:basedOn w:val="Normal"/>
    <w:link w:val="TextosinformatoCar"/>
    <w:uiPriority w:val="99"/>
    <w:unhideWhenUsed/>
    <w:rsid w:val="00883575"/>
    <w:pPr>
      <w:spacing w:after="0" w:line="240" w:lineRule="auto"/>
    </w:pPr>
    <w:rPr>
      <w:rFonts w:ascii="Calibri" w:eastAsia="Calibri" w:hAnsi="Calibri" w:cs="Times New Roman"/>
      <w:sz w:val="20"/>
      <w:szCs w:val="21"/>
      <w:lang w:val="x-none" w:eastAsia="x-none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883575"/>
    <w:rPr>
      <w:rFonts w:ascii="Calibri" w:eastAsia="Calibri" w:hAnsi="Calibri" w:cs="Times New Roman"/>
      <w:sz w:val="20"/>
      <w:szCs w:val="21"/>
      <w:lang w:val="x-none" w:eastAsia="x-none"/>
    </w:rPr>
  </w:style>
  <w:style w:type="paragraph" w:styleId="NormalWeb">
    <w:name w:val="Normal (Web)"/>
    <w:basedOn w:val="Normal"/>
    <w:uiPriority w:val="99"/>
    <w:unhideWhenUsed/>
    <w:rsid w:val="0088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styleId="Prrafodelista">
    <w:name w:val="List Paragraph"/>
    <w:basedOn w:val="Normal"/>
    <w:uiPriority w:val="34"/>
    <w:qFormat/>
    <w:rsid w:val="00C731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nformacion@epabuenaventura.gov.co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epabuenaventura.gov.co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40FF48-5787-43C4-A5DD-52BD4C39D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510</Words>
  <Characters>2807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Dixguel03</Company>
  <LinksUpToDate>false</LinksUpToDate>
  <CharactersWithSpaces>3311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2023-03-13T22:47:00Z</dcterms:created>
  <dcterms:modified xsi:type="dcterms:W3CDTF">2023-04-14T15:14:00Z</dcterms:modified>
</cp:coreProperties>
</file>